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AD" w:rsidRPr="00E96435" w:rsidRDefault="00B80EA9" w:rsidP="00B80EA9">
      <w:pPr>
        <w:jc w:val="center"/>
        <w:rPr>
          <w:rFonts w:ascii="Arial" w:hAnsi="Arial" w:cs="Arial"/>
          <w:shd w:val="clear" w:color="auto" w:fill="FFFFFF"/>
        </w:rPr>
      </w:pPr>
      <w:r w:rsidRPr="00E96435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634766" cy="15538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66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AD" w:rsidRPr="00E96435" w:rsidRDefault="00F42FAD" w:rsidP="00BD4DE6">
      <w:pPr>
        <w:jc w:val="center"/>
        <w:rPr>
          <w:rFonts w:ascii="Arial" w:hAnsi="Arial" w:cs="Arial"/>
          <w:b/>
        </w:rPr>
      </w:pPr>
      <w:r w:rsidRPr="00E96435">
        <w:rPr>
          <w:rFonts w:ascii="Arial" w:hAnsi="Arial" w:cs="Arial"/>
          <w:b/>
        </w:rPr>
        <w:t>VACANCY ANNOUNCEMENT</w:t>
      </w:r>
    </w:p>
    <w:p w:rsidR="009B3B9C" w:rsidRDefault="009B3B9C" w:rsidP="009B3B9C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88595C" w:rsidRPr="00847CAE" w:rsidRDefault="0088595C" w:rsidP="00847CAE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847CAE">
        <w:rPr>
          <w:rFonts w:ascii="Arial" w:eastAsiaTheme="minorEastAsia" w:hAnsi="Arial" w:cs="Arial"/>
          <w:b/>
          <w:sz w:val="28"/>
          <w:szCs w:val="28"/>
        </w:rPr>
        <w:t>TECHNICAL MONITORING AND EVALUATION OFFICER</w:t>
      </w:r>
    </w:p>
    <w:p w:rsidR="009B3B9C" w:rsidRDefault="009B3B9C" w:rsidP="009B3B9C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88595C" w:rsidRPr="0088595C" w:rsidRDefault="0088595C" w:rsidP="0088595C">
      <w:pPr>
        <w:spacing w:after="0" w:line="240" w:lineRule="auto"/>
        <w:rPr>
          <w:rFonts w:ascii="Arial" w:eastAsiaTheme="minorEastAsia" w:hAnsi="Arial" w:cs="Arial"/>
          <w:b/>
        </w:rPr>
      </w:pPr>
      <w:r w:rsidRPr="0088595C">
        <w:rPr>
          <w:rFonts w:ascii="Arial" w:eastAsiaTheme="minorEastAsia" w:hAnsi="Arial" w:cs="Arial"/>
          <w:b/>
        </w:rPr>
        <w:t>PROJECT SUMMARY</w:t>
      </w: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88595C">
        <w:rPr>
          <w:rFonts w:ascii="Arial" w:eastAsiaTheme="minorEastAsia" w:hAnsi="Arial" w:cs="Arial"/>
        </w:rPr>
        <w:t>The Newborn Essential Solu</w:t>
      </w:r>
      <w:bookmarkStart w:id="0" w:name="_GoBack"/>
      <w:bookmarkEnd w:id="0"/>
      <w:r w:rsidRPr="0088595C">
        <w:rPr>
          <w:rFonts w:ascii="Arial" w:eastAsiaTheme="minorEastAsia" w:hAnsi="Arial" w:cs="Arial"/>
        </w:rPr>
        <w:t>tions and Technologies (NEST)</w:t>
      </w:r>
      <w:r w:rsidR="001174A5">
        <w:rPr>
          <w:rFonts w:ascii="Arial" w:eastAsiaTheme="minorEastAsia" w:hAnsi="Arial" w:cs="Arial"/>
        </w:rPr>
        <w:t xml:space="preserve"> 360º </w:t>
      </w:r>
      <w:r w:rsidRPr="0088595C">
        <w:rPr>
          <w:rFonts w:ascii="Arial" w:eastAsiaTheme="minorEastAsia" w:hAnsi="Arial" w:cs="Arial"/>
        </w:rPr>
        <w:t xml:space="preserve"> program at College of Medicine aims to implement comprehensive newborn care through innovative lifesaving technologies, the provision of both technical and clinical capacity-building, implementation of clinical and technical educational programs and the building of a sustainable distribution network. </w:t>
      </w: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88595C">
        <w:rPr>
          <w:rFonts w:ascii="Arial" w:eastAsiaTheme="minorEastAsia" w:hAnsi="Arial" w:cs="Arial"/>
          <w:b/>
        </w:rPr>
        <w:t>DUTIES AND RESPONSIBILITIES: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Participates in the design, planning and implementation of research projects and data analysis - Identifies, locates and obtains data / information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Utilizes statistical software to quantify data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Builds automated reporting solutions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Manipulates and cleans-up data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Completes data entry and analysis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Reports research findings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Ensures information presented is valid and accurate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Develops presentations and reports</w:t>
      </w:r>
    </w:p>
    <w:p w:rsidR="0088595C" w:rsidRPr="0088595C" w:rsidRDefault="0088595C" w:rsidP="008859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 xml:space="preserve">Performs all other duties as assigned </w:t>
      </w:r>
    </w:p>
    <w:p w:rsidR="0088595C" w:rsidRPr="0088595C" w:rsidRDefault="0088595C" w:rsidP="0088595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CA"/>
        </w:rPr>
      </w:pPr>
    </w:p>
    <w:p w:rsidR="0088595C" w:rsidRPr="0088595C" w:rsidRDefault="0088595C" w:rsidP="0088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CA"/>
        </w:rPr>
      </w:pPr>
      <w:r w:rsidRPr="0088595C">
        <w:rPr>
          <w:rFonts w:ascii="Arial" w:hAnsi="Arial" w:cs="Arial"/>
          <w:b/>
          <w:color w:val="000000"/>
          <w:lang w:val="en-CA"/>
        </w:rPr>
        <w:t>Other Functions:</w:t>
      </w:r>
    </w:p>
    <w:p w:rsidR="0088595C" w:rsidRPr="0088595C" w:rsidRDefault="0088595C" w:rsidP="0088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 xml:space="preserve"> </w:t>
      </w:r>
    </w:p>
    <w:p w:rsidR="0088595C" w:rsidRPr="0088595C" w:rsidRDefault="0088595C" w:rsidP="0088595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>Designs and develops affordable, high performance clinical technologies for sustainable use in low-resource settings</w:t>
      </w:r>
    </w:p>
    <w:p w:rsidR="0088595C" w:rsidRPr="0088595C" w:rsidRDefault="0088595C" w:rsidP="0088595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88595C">
        <w:rPr>
          <w:rFonts w:ascii="Arial" w:hAnsi="Arial" w:cs="Arial"/>
          <w:color w:val="000000"/>
          <w:lang w:val="en-CA"/>
        </w:rPr>
        <w:t xml:space="preserve">Works with external partners to advance technologies towards commercialization. </w:t>
      </w:r>
    </w:p>
    <w:p w:rsidR="0088595C" w:rsidRPr="0088595C" w:rsidRDefault="0088595C" w:rsidP="0088595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CA"/>
        </w:rPr>
      </w:pP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88595C">
        <w:rPr>
          <w:rFonts w:ascii="Arial" w:eastAsiaTheme="minorEastAsia" w:hAnsi="Arial" w:cs="Arial"/>
          <w:b/>
        </w:rPr>
        <w:t>EDUCATIONAL REQUIREMENTS, SKILLS AND COMPETENCIES</w:t>
      </w:r>
    </w:p>
    <w:p w:rsidR="0088595C" w:rsidRPr="0088595C" w:rsidRDefault="0088595C" w:rsidP="0088595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Bachelor’s degree in Biomedical engineering or other related discipline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 xml:space="preserve">1-2 years of experience in engineering in clinical research  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Proven skills in engineering, including experience with hospital-related maintenance particularly with regards to neonatal equipment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 xml:space="preserve">Knowledge of qualitative and quantitative data collection, management and analysis using packages such as Tableau, SPSS, STATA, Excel, </w:t>
      </w:r>
      <w:proofErr w:type="spellStart"/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RedCap</w:t>
      </w:r>
      <w:proofErr w:type="spellEnd"/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, etc.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Strong data interpretation, report-writing and presentation skills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lastRenderedPageBreak/>
        <w:t>Ability to work in a team environment, including ability to coordinate effectively with diverse individuals and stakeholders to achieve results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Thorough knowledge of Microsoft Office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Ability to travel extensively in-country and out of country as necessary</w:t>
      </w:r>
    </w:p>
    <w:p w:rsidR="0088595C" w:rsidRPr="0088595C" w:rsidRDefault="0088595C" w:rsidP="0088595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</w:pPr>
      <w:r w:rsidRPr="0088595C">
        <w:rPr>
          <w:rFonts w:ascii="Arial" w:eastAsia="Times New Roman" w:hAnsi="Arial" w:cs="Arial"/>
          <w:color w:val="0E0E0E"/>
          <w:sz w:val="24"/>
          <w:szCs w:val="24"/>
          <w:lang w:val="en-GB" w:eastAsia="en-GB"/>
        </w:rPr>
        <w:t>Those with Good Clinical Practice Certificate will have an added advantage</w:t>
      </w:r>
    </w:p>
    <w:p w:rsidR="0088595C" w:rsidRPr="0088595C" w:rsidRDefault="0088595C" w:rsidP="009B3B9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9B3B9C" w:rsidRPr="009B3B9C" w:rsidRDefault="009B3B9C" w:rsidP="009B3B9C">
      <w:pPr>
        <w:spacing w:after="200" w:line="276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Suitably qualified candidates should forward their applications together with copies of relevant certificates, detailed CVs and names of three traceable referees to:</w:t>
      </w: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Pr="00E96435" w:rsidRDefault="009B3B9C" w:rsidP="009B3B9C">
      <w:pPr>
        <w:spacing w:after="0" w:line="300" w:lineRule="auto"/>
        <w:ind w:right="3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6435">
        <w:rPr>
          <w:rFonts w:ascii="Arial" w:eastAsia="Times New Roman" w:hAnsi="Arial" w:cs="Arial"/>
          <w:b/>
          <w:sz w:val="24"/>
          <w:szCs w:val="24"/>
        </w:rPr>
        <w:t xml:space="preserve">HOW TO APPLY </w:t>
      </w:r>
    </w:p>
    <w:p w:rsidR="009B3B9C" w:rsidRP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Pr="009B3B9C" w:rsidRDefault="009B3B9C" w:rsidP="007F61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The Registrar, </w:t>
      </w:r>
    </w:p>
    <w:p w:rsidR="009B3B9C" w:rsidRPr="009B3B9C" w:rsidRDefault="009B3B9C" w:rsidP="007F61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College of Medicine,</w:t>
      </w:r>
    </w:p>
    <w:p w:rsidR="009B3B9C" w:rsidRPr="009B3B9C" w:rsidRDefault="009B3B9C" w:rsidP="007F61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P/Bag 360,</w:t>
      </w:r>
    </w:p>
    <w:p w:rsidR="009B3B9C" w:rsidRPr="009B3B9C" w:rsidRDefault="009B3B9C" w:rsidP="007F616D">
      <w:pPr>
        <w:spacing w:after="0" w:line="240" w:lineRule="auto"/>
        <w:jc w:val="both"/>
        <w:rPr>
          <w:rFonts w:ascii="Arial" w:eastAsiaTheme="minorEastAsia" w:hAnsi="Arial" w:cs="Arial"/>
        </w:rPr>
      </w:pPr>
      <w:proofErr w:type="spellStart"/>
      <w:r w:rsidRPr="009B3B9C">
        <w:rPr>
          <w:rFonts w:ascii="Arial" w:eastAsiaTheme="minorEastAsia" w:hAnsi="Arial" w:cs="Arial"/>
        </w:rPr>
        <w:t>Chichiri</w:t>
      </w:r>
      <w:proofErr w:type="spellEnd"/>
    </w:p>
    <w:p w:rsidR="009B3B9C" w:rsidRPr="009B3B9C" w:rsidRDefault="009B3B9C" w:rsidP="007F61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Blantyre 3</w:t>
      </w:r>
    </w:p>
    <w:p w:rsidR="009B3B9C" w:rsidRPr="009B3B9C" w:rsidRDefault="009B3B9C" w:rsidP="009B3B9C">
      <w:pPr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Indicate the name of the research project as </w:t>
      </w:r>
      <w:r w:rsidRPr="009B3B9C">
        <w:rPr>
          <w:rFonts w:ascii="Arial" w:eastAsiaTheme="minorEastAsia" w:hAnsi="Arial" w:cs="Arial"/>
          <w:b/>
        </w:rPr>
        <w:t>NEST Study</w:t>
      </w:r>
      <w:r w:rsidRPr="009B3B9C">
        <w:rPr>
          <w:rFonts w:ascii="Arial" w:eastAsiaTheme="minorEastAsia" w:hAnsi="Arial" w:cs="Arial"/>
        </w:rPr>
        <w:t xml:space="preserve"> on the envelope for hard copy applications and indicate the same in the subject line of your email for electronic submissions. Electronic submissions should be sent to the following e-mail address: 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color w:val="0000FF"/>
        </w:rPr>
      </w:pPr>
      <w:r w:rsidRPr="009B3B9C">
        <w:rPr>
          <w:rFonts w:ascii="Arial" w:eastAsiaTheme="minorEastAsia" w:hAnsi="Arial" w:cs="Arial"/>
          <w:color w:val="0000FF"/>
          <w:highlight w:val="yellow"/>
        </w:rPr>
        <w:t>hr@medcol.mw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Applications should reach the Registrar not later than </w:t>
      </w:r>
      <w:r w:rsidRPr="009B3B9C">
        <w:rPr>
          <w:rFonts w:ascii="Arial" w:eastAsiaTheme="minorEastAsia" w:hAnsi="Arial" w:cs="Arial"/>
          <w:b/>
        </w:rPr>
        <w:t>20</w:t>
      </w:r>
      <w:r w:rsidRPr="009B3B9C">
        <w:rPr>
          <w:rFonts w:ascii="Arial" w:eastAsiaTheme="minorEastAsia" w:hAnsi="Arial" w:cs="Arial"/>
          <w:b/>
          <w:vertAlign w:val="superscript"/>
        </w:rPr>
        <w:t>th</w:t>
      </w:r>
      <w:r w:rsidRPr="009B3B9C">
        <w:rPr>
          <w:rFonts w:ascii="Arial" w:eastAsiaTheme="minorEastAsia" w:hAnsi="Arial" w:cs="Arial"/>
          <w:b/>
        </w:rPr>
        <w:t xml:space="preserve"> April, 2021</w:t>
      </w:r>
      <w:r w:rsidRPr="009B3B9C">
        <w:rPr>
          <w:rFonts w:ascii="Arial" w:eastAsiaTheme="minorEastAsia" w:hAnsi="Arial" w:cs="Arial"/>
        </w:rPr>
        <w:t xml:space="preserve">. Only short-listed candidates will be acknowledged.   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p w:rsidR="009B3B9C" w:rsidRDefault="009B3B9C" w:rsidP="00BD4DE6">
      <w:pPr>
        <w:jc w:val="center"/>
        <w:rPr>
          <w:rFonts w:ascii="Arial" w:hAnsi="Arial" w:cs="Arial"/>
          <w:b/>
        </w:rPr>
      </w:pPr>
    </w:p>
    <w:sectPr w:rsidR="009B3B9C" w:rsidSect="0045556B">
      <w:pgSz w:w="12240" w:h="15840"/>
      <w:pgMar w:top="1440" w:right="1440" w:bottom="1440" w:left="1440" w:header="720" w:footer="720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040"/>
    <w:multiLevelType w:val="hybridMultilevel"/>
    <w:tmpl w:val="A01A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16C5"/>
    <w:multiLevelType w:val="hybridMultilevel"/>
    <w:tmpl w:val="6CF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483"/>
    <w:multiLevelType w:val="hybridMultilevel"/>
    <w:tmpl w:val="B7A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14C"/>
    <w:multiLevelType w:val="hybridMultilevel"/>
    <w:tmpl w:val="72D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60F"/>
    <w:multiLevelType w:val="hybridMultilevel"/>
    <w:tmpl w:val="448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992"/>
    <w:multiLevelType w:val="singleLevel"/>
    <w:tmpl w:val="03D2E8F6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282D07ED"/>
    <w:multiLevelType w:val="hybridMultilevel"/>
    <w:tmpl w:val="7298A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6A48"/>
    <w:multiLevelType w:val="multilevel"/>
    <w:tmpl w:val="51E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D64EC"/>
    <w:multiLevelType w:val="hybridMultilevel"/>
    <w:tmpl w:val="E474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F2CD0"/>
    <w:multiLevelType w:val="hybridMultilevel"/>
    <w:tmpl w:val="ACA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75A9"/>
    <w:multiLevelType w:val="hybridMultilevel"/>
    <w:tmpl w:val="280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71939"/>
    <w:multiLevelType w:val="multilevel"/>
    <w:tmpl w:val="870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2126A"/>
    <w:multiLevelType w:val="hybridMultilevel"/>
    <w:tmpl w:val="636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7957"/>
    <w:multiLevelType w:val="hybridMultilevel"/>
    <w:tmpl w:val="C34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B6FFD"/>
    <w:multiLevelType w:val="hybridMultilevel"/>
    <w:tmpl w:val="FCCC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F4359"/>
    <w:multiLevelType w:val="hybridMultilevel"/>
    <w:tmpl w:val="D0FE4F76"/>
    <w:lvl w:ilvl="0" w:tplc="B3AA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5B1E"/>
    <w:multiLevelType w:val="hybridMultilevel"/>
    <w:tmpl w:val="8F482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66A7E"/>
    <w:multiLevelType w:val="hybridMultilevel"/>
    <w:tmpl w:val="515A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31FDF"/>
    <w:multiLevelType w:val="hybridMultilevel"/>
    <w:tmpl w:val="8E4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2F9B"/>
    <w:multiLevelType w:val="hybridMultilevel"/>
    <w:tmpl w:val="1C9A9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17"/>
  </w:num>
  <w:num w:numId="10">
    <w:abstractNumId w:val="5"/>
  </w:num>
  <w:num w:numId="11">
    <w:abstractNumId w:val="6"/>
  </w:num>
  <w:num w:numId="12">
    <w:abstractNumId w:val="19"/>
  </w:num>
  <w:num w:numId="13">
    <w:abstractNumId w:val="15"/>
  </w:num>
  <w:num w:numId="14">
    <w:abstractNumId w:val="8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E"/>
    <w:rsid w:val="000A1825"/>
    <w:rsid w:val="000B4D9B"/>
    <w:rsid w:val="001065CA"/>
    <w:rsid w:val="00107C28"/>
    <w:rsid w:val="001174A5"/>
    <w:rsid w:val="00134C72"/>
    <w:rsid w:val="00136612"/>
    <w:rsid w:val="00173E20"/>
    <w:rsid w:val="001C0F7C"/>
    <w:rsid w:val="0026550B"/>
    <w:rsid w:val="00297BD0"/>
    <w:rsid w:val="002B79CE"/>
    <w:rsid w:val="00362ABE"/>
    <w:rsid w:val="003F4307"/>
    <w:rsid w:val="0045556B"/>
    <w:rsid w:val="00481CDF"/>
    <w:rsid w:val="004842F5"/>
    <w:rsid w:val="004D26EA"/>
    <w:rsid w:val="004F0C01"/>
    <w:rsid w:val="00561D4D"/>
    <w:rsid w:val="00567E79"/>
    <w:rsid w:val="00576C1D"/>
    <w:rsid w:val="005B1E3D"/>
    <w:rsid w:val="005B2B8F"/>
    <w:rsid w:val="005C19A9"/>
    <w:rsid w:val="00617718"/>
    <w:rsid w:val="006865EE"/>
    <w:rsid w:val="00692453"/>
    <w:rsid w:val="006D2053"/>
    <w:rsid w:val="006F1751"/>
    <w:rsid w:val="00700E33"/>
    <w:rsid w:val="00733C3D"/>
    <w:rsid w:val="0077681E"/>
    <w:rsid w:val="007970E8"/>
    <w:rsid w:val="007F616D"/>
    <w:rsid w:val="0081045F"/>
    <w:rsid w:val="00847CAE"/>
    <w:rsid w:val="0088595C"/>
    <w:rsid w:val="00900345"/>
    <w:rsid w:val="009B3B9C"/>
    <w:rsid w:val="00A06FFC"/>
    <w:rsid w:val="00A52B1B"/>
    <w:rsid w:val="00AA617E"/>
    <w:rsid w:val="00AE3594"/>
    <w:rsid w:val="00AE7040"/>
    <w:rsid w:val="00B20F63"/>
    <w:rsid w:val="00B46C53"/>
    <w:rsid w:val="00B80EA9"/>
    <w:rsid w:val="00BD4DE6"/>
    <w:rsid w:val="00C52487"/>
    <w:rsid w:val="00CD33E6"/>
    <w:rsid w:val="00D32AF8"/>
    <w:rsid w:val="00D66884"/>
    <w:rsid w:val="00E15535"/>
    <w:rsid w:val="00E242C4"/>
    <w:rsid w:val="00E96435"/>
    <w:rsid w:val="00F154B4"/>
    <w:rsid w:val="00F42FAD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10BA-D330-4C97-8BB1-4D55682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0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 Malawi</dc:creator>
  <cp:keywords/>
  <dc:description/>
  <cp:lastModifiedBy>HP Inc.</cp:lastModifiedBy>
  <cp:revision>3</cp:revision>
  <dcterms:created xsi:type="dcterms:W3CDTF">2021-04-06T15:48:00Z</dcterms:created>
  <dcterms:modified xsi:type="dcterms:W3CDTF">2021-04-06T15:50:00Z</dcterms:modified>
</cp:coreProperties>
</file>